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02A0" w14:textId="64A8667E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 xml:space="preserve">Courses Offered in </w:t>
      </w:r>
      <w:r w:rsidR="004A273B">
        <w:rPr>
          <w:b/>
          <w:sz w:val="28"/>
          <w:szCs w:val="28"/>
        </w:rPr>
        <w:t>Spring</w:t>
      </w:r>
      <w:r w:rsidR="00D74717">
        <w:rPr>
          <w:b/>
          <w:sz w:val="28"/>
          <w:szCs w:val="28"/>
        </w:rPr>
        <w:t xml:space="preserve"> 2018</w:t>
      </w:r>
    </w:p>
    <w:p w14:paraId="588BB407" w14:textId="69766CE4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 xml:space="preserve">FEMST Majors/ Minors and LGBTQ </w:t>
      </w:r>
      <w:r w:rsidR="0016058E">
        <w:rPr>
          <w:sz w:val="28"/>
          <w:szCs w:val="28"/>
        </w:rPr>
        <w:t xml:space="preserve">Studies </w:t>
      </w:r>
      <w:r w:rsidRPr="004A465B">
        <w:rPr>
          <w:sz w:val="28"/>
          <w:szCs w:val="28"/>
        </w:rPr>
        <w:t>Minors</w:t>
      </w:r>
    </w:p>
    <w:p w14:paraId="02864CC9" w14:textId="77777777" w:rsidR="002004C9" w:rsidRPr="00C46CC0" w:rsidRDefault="002004C9" w:rsidP="002004C9">
      <w:pPr>
        <w:jc w:val="center"/>
        <w:rPr>
          <w:i/>
          <w:sz w:val="32"/>
          <w:szCs w:val="32"/>
        </w:rPr>
      </w:pPr>
    </w:p>
    <w:p w14:paraId="753C5F22" w14:textId="230445EA" w:rsidR="002004C9" w:rsidRPr="00202F2A" w:rsidRDefault="000912F7" w:rsidP="002004C9">
      <w:pPr>
        <w:rPr>
          <w:i/>
          <w:sz w:val="22"/>
          <w:szCs w:val="22"/>
        </w:rPr>
      </w:pPr>
      <w:r w:rsidRPr="00202F2A">
        <w:rPr>
          <w:i/>
          <w:sz w:val="22"/>
          <w:szCs w:val="22"/>
        </w:rPr>
        <w:t xml:space="preserve">Courses offered in </w:t>
      </w:r>
      <w:r w:rsidR="004A273B">
        <w:rPr>
          <w:i/>
          <w:sz w:val="22"/>
          <w:szCs w:val="22"/>
        </w:rPr>
        <w:t>Spring</w:t>
      </w:r>
      <w:r w:rsidRPr="00202F2A">
        <w:rPr>
          <w:i/>
          <w:sz w:val="22"/>
          <w:szCs w:val="22"/>
        </w:rPr>
        <w:t xml:space="preserve"> 2018 </w:t>
      </w:r>
      <w:r w:rsidR="002004C9" w:rsidRPr="00202F2A">
        <w:rPr>
          <w:i/>
          <w:sz w:val="22"/>
          <w:szCs w:val="22"/>
        </w:rPr>
        <w:t xml:space="preserve">by the Feminist Studies Department: </w:t>
      </w:r>
    </w:p>
    <w:p w14:paraId="281A8A53" w14:textId="580BFE23" w:rsidR="00A02A50" w:rsidRPr="00202F2A" w:rsidRDefault="004A273B" w:rsidP="002004C9">
      <w:pPr>
        <w:rPr>
          <w:sz w:val="22"/>
          <w:szCs w:val="22"/>
        </w:rPr>
      </w:pPr>
      <w:r>
        <w:rPr>
          <w:sz w:val="22"/>
          <w:szCs w:val="22"/>
        </w:rPr>
        <w:t>FEMST 50</w:t>
      </w:r>
      <w:r w:rsidR="005C572A" w:rsidRPr="00202F2A">
        <w:rPr>
          <w:sz w:val="22"/>
          <w:szCs w:val="22"/>
        </w:rPr>
        <w:t xml:space="preserve"> </w:t>
      </w:r>
      <w:r w:rsidR="00167F5F">
        <w:rPr>
          <w:sz w:val="22"/>
          <w:szCs w:val="22"/>
        </w:rPr>
        <w:t xml:space="preserve">– </w:t>
      </w:r>
      <w:r>
        <w:rPr>
          <w:sz w:val="22"/>
          <w:szCs w:val="22"/>
        </w:rPr>
        <w:t>Global Feminisms and Social Justice</w:t>
      </w:r>
    </w:p>
    <w:p w14:paraId="12D4BF91" w14:textId="265BC64F" w:rsidR="00DB43D0" w:rsidRPr="00202F2A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</w:t>
      </w:r>
      <w:r w:rsidR="00DB43D0" w:rsidRPr="00202F2A">
        <w:rPr>
          <w:sz w:val="22"/>
          <w:szCs w:val="22"/>
        </w:rPr>
        <w:t>30</w:t>
      </w:r>
      <w:r w:rsidR="005C572A" w:rsidRPr="00202F2A">
        <w:rPr>
          <w:sz w:val="22"/>
          <w:szCs w:val="22"/>
        </w:rPr>
        <w:t xml:space="preserve"> </w:t>
      </w:r>
      <w:r w:rsidR="00167F5F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Perspectives on Women’s Health</w:t>
      </w:r>
    </w:p>
    <w:p w14:paraId="3CB1DAD0" w14:textId="3BA3C8E7" w:rsidR="002004C9" w:rsidRPr="00202F2A" w:rsidRDefault="002004C9" w:rsidP="002004C9">
      <w:pPr>
        <w:rPr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139</w:t>
      </w:r>
      <w:r w:rsidR="005C572A" w:rsidRPr="00202F2A">
        <w:rPr>
          <w:sz w:val="22"/>
          <w:szCs w:val="22"/>
        </w:rPr>
        <w:t xml:space="preserve"> </w:t>
      </w:r>
      <w:r w:rsidR="00167F5F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 xml:space="preserve">Women of Color Revolutionary Dialogues </w:t>
      </w:r>
    </w:p>
    <w:p w14:paraId="00B69179" w14:textId="448B6A64" w:rsidR="00DB43D0" w:rsidRPr="00202F2A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144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Representation and Activism</w:t>
      </w:r>
    </w:p>
    <w:p w14:paraId="27B542E5" w14:textId="2247D935" w:rsidR="00DB43D0" w:rsidRPr="00202F2A" w:rsidRDefault="00197DE7" w:rsidP="002004C9">
      <w:pPr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 w:rsidR="00A02A50"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150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Sex, Love and Romance</w:t>
      </w:r>
    </w:p>
    <w:p w14:paraId="6B9331DD" w14:textId="0B5B35EF" w:rsidR="00A02A50" w:rsidRPr="00202F2A" w:rsidRDefault="004A273B" w:rsidP="002004C9">
      <w:pPr>
        <w:rPr>
          <w:sz w:val="22"/>
          <w:szCs w:val="22"/>
        </w:rPr>
      </w:pPr>
      <w:r>
        <w:rPr>
          <w:sz w:val="22"/>
          <w:szCs w:val="22"/>
        </w:rPr>
        <w:t>FEMST161</w:t>
      </w:r>
      <w:r w:rsidR="00DB43D0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The Social Construction of Sexuality</w:t>
      </w:r>
    </w:p>
    <w:p w14:paraId="29A32FE7" w14:textId="55C46AD8" w:rsidR="00DB43D0" w:rsidRPr="00202F2A" w:rsidRDefault="005C572A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181</w:t>
      </w:r>
      <w:r w:rsidRPr="00202F2A">
        <w:rPr>
          <w:sz w:val="22"/>
          <w:szCs w:val="22"/>
        </w:rPr>
        <w:t xml:space="preserve"> – </w:t>
      </w:r>
      <w:r w:rsidR="004A273B">
        <w:rPr>
          <w:color w:val="000000"/>
          <w:sz w:val="22"/>
          <w:szCs w:val="22"/>
        </w:rPr>
        <w:t>Feminist Theories</w:t>
      </w:r>
    </w:p>
    <w:p w14:paraId="08ECD52A" w14:textId="6D32530C" w:rsidR="00A02A50" w:rsidRPr="00460BA3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182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Feminist Methodologies</w:t>
      </w:r>
    </w:p>
    <w:p w14:paraId="0E672301" w14:textId="5DC04F0C" w:rsidR="00DB43D0" w:rsidRPr="00202F2A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185CE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Gender and Culture</w:t>
      </w:r>
    </w:p>
    <w:p w14:paraId="374050ED" w14:textId="2DE5D4D8" w:rsidR="00DB43D0" w:rsidRPr="00202F2A" w:rsidRDefault="00460BA3" w:rsidP="002004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FEMST </w:t>
      </w:r>
      <w:r w:rsidR="004A273B">
        <w:rPr>
          <w:color w:val="000000"/>
          <w:sz w:val="22"/>
          <w:szCs w:val="22"/>
        </w:rPr>
        <w:t>185AH</w:t>
      </w:r>
      <w:r>
        <w:rPr>
          <w:color w:val="000000"/>
          <w:sz w:val="22"/>
          <w:szCs w:val="22"/>
        </w:rPr>
        <w:t xml:space="preserve"> – </w:t>
      </w:r>
      <w:r w:rsidR="004A273B">
        <w:rPr>
          <w:color w:val="000000"/>
          <w:sz w:val="22"/>
          <w:szCs w:val="22"/>
        </w:rPr>
        <w:t xml:space="preserve">Gender and Society </w:t>
      </w:r>
    </w:p>
    <w:p w14:paraId="6A1B600A" w14:textId="77777777" w:rsidR="00DB43D0" w:rsidRPr="00202F2A" w:rsidRDefault="00DB43D0" w:rsidP="002004C9">
      <w:pPr>
        <w:rPr>
          <w:color w:val="000000"/>
          <w:sz w:val="22"/>
          <w:szCs w:val="22"/>
        </w:rPr>
      </w:pPr>
    </w:p>
    <w:p w14:paraId="263F8A83" w14:textId="7FF058CC" w:rsidR="002004C9" w:rsidRPr="00202F2A" w:rsidRDefault="000912F7" w:rsidP="002004C9">
      <w:pPr>
        <w:rPr>
          <w:i/>
          <w:sz w:val="22"/>
          <w:szCs w:val="22"/>
        </w:rPr>
      </w:pPr>
      <w:r w:rsidRPr="00202F2A">
        <w:rPr>
          <w:i/>
          <w:sz w:val="22"/>
          <w:szCs w:val="22"/>
        </w:rPr>
        <w:t xml:space="preserve">Courses offered in </w:t>
      </w:r>
      <w:r w:rsidR="00FA1216">
        <w:rPr>
          <w:i/>
          <w:sz w:val="22"/>
          <w:szCs w:val="22"/>
        </w:rPr>
        <w:t>Spring</w:t>
      </w:r>
      <w:r w:rsidRPr="00202F2A">
        <w:rPr>
          <w:i/>
          <w:sz w:val="22"/>
          <w:szCs w:val="22"/>
        </w:rPr>
        <w:t xml:space="preserve"> 2018 </w:t>
      </w:r>
      <w:r w:rsidR="002004C9" w:rsidRPr="00202F2A">
        <w:rPr>
          <w:i/>
          <w:sz w:val="22"/>
          <w:szCs w:val="22"/>
        </w:rPr>
        <w:t xml:space="preserve">outside the department: </w:t>
      </w:r>
    </w:p>
    <w:p w14:paraId="12715791" w14:textId="45589C27" w:rsidR="000912F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109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Gender and Labor in Transnational Asian America</w:t>
      </w:r>
    </w:p>
    <w:p w14:paraId="6EB834E7" w14:textId="736B6A5E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118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Asian Americans in Popular Culture </w:t>
      </w:r>
    </w:p>
    <w:p w14:paraId="468BC8F0" w14:textId="13A62E63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131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Asian American Women’s History</w:t>
      </w:r>
    </w:p>
    <w:p w14:paraId="06D38EC4" w14:textId="7A2F605B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136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Asian American Families</w:t>
      </w:r>
    </w:p>
    <w:p w14:paraId="354E356B" w14:textId="69DAE239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158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Asian American Aesthetics </w:t>
      </w:r>
    </w:p>
    <w:p w14:paraId="612DC99D" w14:textId="23C28752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BLST 106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Women and Politics of the Body</w:t>
      </w:r>
    </w:p>
    <w:p w14:paraId="72F6A643" w14:textId="78CE26D5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BLST 136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Black Feminist Thought</w:t>
      </w:r>
    </w:p>
    <w:p w14:paraId="13F920D5" w14:textId="17B4B59D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BLST 174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From Plantations to Prisons</w:t>
      </w:r>
    </w:p>
    <w:p w14:paraId="16E89406" w14:textId="0AA801CF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CHIN 144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Women Writers of Late Imperial China</w:t>
      </w:r>
    </w:p>
    <w:p w14:paraId="13CEEF22" w14:textId="6A5A1765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COMM 124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Family Communication</w:t>
      </w:r>
    </w:p>
    <w:p w14:paraId="568DD09F" w14:textId="6C7ED3E8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ENGL 114EM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Women and Literature</w:t>
      </w:r>
    </w:p>
    <w:p w14:paraId="19893EE1" w14:textId="3BBE0328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ENGL 114TN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Women and Literature</w:t>
      </w:r>
    </w:p>
    <w:p w14:paraId="3D04D668" w14:textId="038BF046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*FAMST 154PG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Topics in Film and Popular Culture </w:t>
      </w:r>
    </w:p>
    <w:p w14:paraId="4F400B93" w14:textId="2A8D5FA2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HIST 159C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Women in Twentieth Century American History </w:t>
      </w:r>
    </w:p>
    <w:p w14:paraId="5E389209" w14:textId="200F76D5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RGST 111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Women’s Politics and Religion in the Muslim Middle East </w:t>
      </w:r>
    </w:p>
    <w:p w14:paraId="1F9E49E8" w14:textId="0C4E9A61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 130SG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Sociology of Globalization</w:t>
      </w:r>
    </w:p>
    <w:p w14:paraId="2DD3E96D" w14:textId="3E853C47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</w:t>
      </w:r>
      <w:r w:rsidR="00FA1216">
        <w:rPr>
          <w:sz w:val="22"/>
          <w:szCs w:val="22"/>
        </w:rPr>
        <w:t xml:space="preserve"> 1</w:t>
      </w:r>
      <w:r>
        <w:rPr>
          <w:sz w:val="22"/>
          <w:szCs w:val="22"/>
        </w:rPr>
        <w:t>34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Social Movements </w:t>
      </w:r>
    </w:p>
    <w:p w14:paraId="0BA905F0" w14:textId="4AF358E3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SOC155M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Contemporary U.S. Women’s Movements </w:t>
      </w:r>
    </w:p>
    <w:p w14:paraId="5FA703BD" w14:textId="74A5E67C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 155T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Sociology of Girls and Girlhood</w:t>
      </w:r>
    </w:p>
    <w:p w14:paraId="3E22A710" w14:textId="1B882413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</w:t>
      </w:r>
      <w:r w:rsidR="00FA1216">
        <w:rPr>
          <w:sz w:val="22"/>
          <w:szCs w:val="22"/>
        </w:rPr>
        <w:t xml:space="preserve"> </w:t>
      </w:r>
      <w:r>
        <w:rPr>
          <w:sz w:val="22"/>
          <w:szCs w:val="22"/>
        </w:rPr>
        <w:t>156B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Seminar in Women, Culture, and Development </w:t>
      </w:r>
    </w:p>
    <w:p w14:paraId="2AB21888" w14:textId="3829B76A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WRIT 109WS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</w:t>
      </w:r>
      <w:r w:rsidR="00FA1216">
        <w:rPr>
          <w:color w:val="000000"/>
          <w:sz w:val="22"/>
          <w:szCs w:val="22"/>
        </w:rPr>
        <w:t xml:space="preserve"> Writing for Women’s Studies</w:t>
      </w:r>
      <w:bookmarkStart w:id="0" w:name="_GoBack"/>
      <w:bookmarkEnd w:id="0"/>
    </w:p>
    <w:p w14:paraId="36D22EEA" w14:textId="77777777" w:rsidR="00197DE7" w:rsidRPr="00202F2A" w:rsidRDefault="00197DE7" w:rsidP="002004C9">
      <w:pPr>
        <w:rPr>
          <w:sz w:val="22"/>
          <w:szCs w:val="22"/>
        </w:rPr>
      </w:pPr>
    </w:p>
    <w:p w14:paraId="6E69F6E5" w14:textId="77777777" w:rsidR="000912F7" w:rsidRDefault="000912F7" w:rsidP="002004C9">
      <w:pPr>
        <w:rPr>
          <w:sz w:val="22"/>
          <w:szCs w:val="22"/>
        </w:rPr>
      </w:pPr>
    </w:p>
    <w:p w14:paraId="7F6E4B2A" w14:textId="77777777" w:rsidR="002004C9" w:rsidRDefault="002004C9" w:rsidP="002004C9">
      <w:pPr>
        <w:rPr>
          <w:sz w:val="22"/>
          <w:szCs w:val="22"/>
        </w:rPr>
      </w:pPr>
    </w:p>
    <w:p w14:paraId="454693E7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FA4D252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 applies towards the FEMST major and minor with petition.</w:t>
      </w:r>
    </w:p>
    <w:p w14:paraId="31255F9E" w14:textId="77777777" w:rsidR="002004C9" w:rsidRDefault="002004C9" w:rsidP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01D20359" w14:textId="77777777" w:rsidR="002004C9" w:rsidRPr="00A942F6" w:rsidRDefault="002004C9" w:rsidP="002004C9">
      <w:pPr>
        <w:rPr>
          <w:sz w:val="22"/>
          <w:szCs w:val="22"/>
        </w:rPr>
      </w:pPr>
    </w:p>
    <w:p w14:paraId="70D723BA" w14:textId="77777777" w:rsidR="002004C9" w:rsidRDefault="002004C9" w:rsidP="002004C9"/>
    <w:p w14:paraId="088291D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9"/>
    <w:rsid w:val="000912F7"/>
    <w:rsid w:val="000E7FC6"/>
    <w:rsid w:val="00134F3A"/>
    <w:rsid w:val="0016058E"/>
    <w:rsid w:val="00167F5F"/>
    <w:rsid w:val="00197DE7"/>
    <w:rsid w:val="001F5284"/>
    <w:rsid w:val="002004C9"/>
    <w:rsid w:val="00202F2A"/>
    <w:rsid w:val="002506E2"/>
    <w:rsid w:val="002A468E"/>
    <w:rsid w:val="00460BA3"/>
    <w:rsid w:val="00480E62"/>
    <w:rsid w:val="004A273B"/>
    <w:rsid w:val="005C572A"/>
    <w:rsid w:val="006674EF"/>
    <w:rsid w:val="00701FF3"/>
    <w:rsid w:val="007A34D1"/>
    <w:rsid w:val="007C75BC"/>
    <w:rsid w:val="00862D4C"/>
    <w:rsid w:val="008C6140"/>
    <w:rsid w:val="00930CC2"/>
    <w:rsid w:val="00A02A50"/>
    <w:rsid w:val="00A15687"/>
    <w:rsid w:val="00B36519"/>
    <w:rsid w:val="00C20FE9"/>
    <w:rsid w:val="00CB6255"/>
    <w:rsid w:val="00D74717"/>
    <w:rsid w:val="00DB43D0"/>
    <w:rsid w:val="00E12CFC"/>
    <w:rsid w:val="00F05FFD"/>
    <w:rsid w:val="00F908F0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2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2017-05-25T21:08:00Z</cp:lastPrinted>
  <dcterms:created xsi:type="dcterms:W3CDTF">2018-02-07T22:21:00Z</dcterms:created>
  <dcterms:modified xsi:type="dcterms:W3CDTF">2018-02-07T22:57:00Z</dcterms:modified>
</cp:coreProperties>
</file>